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805" w:tblpY="2638"/>
        <w:tblW w:w="15342" w:type="dxa"/>
        <w:tblLook w:val="04A0" w:firstRow="1" w:lastRow="0" w:firstColumn="1" w:lastColumn="0" w:noHBand="0" w:noVBand="1"/>
      </w:tblPr>
      <w:tblGrid>
        <w:gridCol w:w="2557"/>
        <w:gridCol w:w="2557"/>
        <w:gridCol w:w="2557"/>
        <w:gridCol w:w="2557"/>
        <w:gridCol w:w="2557"/>
        <w:gridCol w:w="2557"/>
      </w:tblGrid>
      <w:tr w:rsidR="0030543F" w:rsidTr="0030543F">
        <w:trPr>
          <w:trHeight w:val="558"/>
        </w:trPr>
        <w:tc>
          <w:tcPr>
            <w:tcW w:w="2557" w:type="dxa"/>
          </w:tcPr>
          <w:p w:rsidR="0030543F" w:rsidRPr="00E46B39" w:rsidRDefault="0030543F" w:rsidP="00E46B39">
            <w:pPr>
              <w:jc w:val="center"/>
              <w:rPr>
                <w:rFonts w:ascii="Twinkl" w:hAnsi="Twinkl"/>
                <w:sz w:val="48"/>
                <w:u w:val="single"/>
              </w:rPr>
            </w:pPr>
            <w:r w:rsidRPr="00E46B39">
              <w:rPr>
                <w:rFonts w:ascii="Twinkl" w:hAnsi="Twinkl"/>
                <w:sz w:val="48"/>
                <w:u w:val="single"/>
              </w:rPr>
              <w:t>Week 1</w:t>
            </w:r>
          </w:p>
        </w:tc>
        <w:tc>
          <w:tcPr>
            <w:tcW w:w="2557" w:type="dxa"/>
          </w:tcPr>
          <w:p w:rsidR="0030543F" w:rsidRPr="00E46B39" w:rsidRDefault="0030543F" w:rsidP="00E46B39">
            <w:pPr>
              <w:jc w:val="center"/>
              <w:rPr>
                <w:rFonts w:ascii="Twinkl" w:hAnsi="Twinkl"/>
                <w:sz w:val="48"/>
                <w:u w:val="single"/>
              </w:rPr>
            </w:pPr>
            <w:r w:rsidRPr="00E46B39">
              <w:rPr>
                <w:rFonts w:ascii="Twinkl" w:hAnsi="Twinkl"/>
                <w:sz w:val="48"/>
                <w:u w:val="single"/>
              </w:rPr>
              <w:t>Week 2</w:t>
            </w:r>
          </w:p>
        </w:tc>
        <w:tc>
          <w:tcPr>
            <w:tcW w:w="2557" w:type="dxa"/>
          </w:tcPr>
          <w:p w:rsidR="0030543F" w:rsidRPr="00E46B39" w:rsidRDefault="0030543F" w:rsidP="00E46B39">
            <w:pPr>
              <w:jc w:val="center"/>
              <w:rPr>
                <w:rFonts w:ascii="Twinkl" w:hAnsi="Twinkl"/>
                <w:sz w:val="48"/>
                <w:u w:val="single"/>
              </w:rPr>
            </w:pPr>
            <w:r w:rsidRPr="00E46B39">
              <w:rPr>
                <w:rFonts w:ascii="Twinkl" w:hAnsi="Twinkl"/>
                <w:sz w:val="48"/>
                <w:u w:val="single"/>
              </w:rPr>
              <w:t>Week 3</w:t>
            </w:r>
          </w:p>
        </w:tc>
        <w:tc>
          <w:tcPr>
            <w:tcW w:w="2557" w:type="dxa"/>
          </w:tcPr>
          <w:p w:rsidR="0030543F" w:rsidRPr="00E46B39" w:rsidRDefault="0030543F" w:rsidP="00E46B39">
            <w:pPr>
              <w:jc w:val="center"/>
              <w:rPr>
                <w:rFonts w:ascii="Twinkl" w:hAnsi="Twinkl"/>
                <w:sz w:val="48"/>
                <w:u w:val="single"/>
              </w:rPr>
            </w:pPr>
            <w:r w:rsidRPr="00E46B39">
              <w:rPr>
                <w:rFonts w:ascii="Twinkl" w:hAnsi="Twinkl"/>
                <w:sz w:val="48"/>
                <w:u w:val="single"/>
              </w:rPr>
              <w:t>Week 4</w:t>
            </w:r>
          </w:p>
        </w:tc>
        <w:tc>
          <w:tcPr>
            <w:tcW w:w="2557" w:type="dxa"/>
          </w:tcPr>
          <w:p w:rsidR="0030543F" w:rsidRPr="00E46B39" w:rsidRDefault="0030543F" w:rsidP="00E46B39">
            <w:pPr>
              <w:jc w:val="center"/>
              <w:rPr>
                <w:rFonts w:ascii="Twinkl" w:hAnsi="Twinkl"/>
                <w:sz w:val="48"/>
                <w:u w:val="single"/>
              </w:rPr>
            </w:pPr>
            <w:r w:rsidRPr="00E46B39">
              <w:rPr>
                <w:rFonts w:ascii="Twinkl" w:hAnsi="Twinkl"/>
                <w:sz w:val="48"/>
                <w:u w:val="single"/>
              </w:rPr>
              <w:t>Week 5</w:t>
            </w:r>
          </w:p>
        </w:tc>
        <w:tc>
          <w:tcPr>
            <w:tcW w:w="2557" w:type="dxa"/>
          </w:tcPr>
          <w:p w:rsidR="0030543F" w:rsidRPr="00E46B39" w:rsidRDefault="0030543F" w:rsidP="00E46B39">
            <w:pPr>
              <w:jc w:val="center"/>
              <w:rPr>
                <w:rFonts w:ascii="Twinkl" w:hAnsi="Twinkl"/>
                <w:sz w:val="48"/>
                <w:u w:val="single"/>
              </w:rPr>
            </w:pPr>
            <w:r w:rsidRPr="00E46B39">
              <w:rPr>
                <w:rFonts w:ascii="Twinkl" w:hAnsi="Twinkl"/>
                <w:sz w:val="48"/>
                <w:u w:val="single"/>
              </w:rPr>
              <w:t>Week 6</w:t>
            </w:r>
          </w:p>
        </w:tc>
      </w:tr>
      <w:tr w:rsidR="0030543F" w:rsidTr="0030543F">
        <w:trPr>
          <w:trHeight w:val="851"/>
        </w:trPr>
        <w:tc>
          <w:tcPr>
            <w:tcW w:w="2557" w:type="dxa"/>
          </w:tcPr>
          <w:p w:rsidR="0030543F" w:rsidRPr="00E46B39" w:rsidRDefault="0030543F" w:rsidP="00E46B39">
            <w:pPr>
              <w:jc w:val="center"/>
              <w:rPr>
                <w:rFonts w:ascii="Twinkl" w:hAnsi="Twinkl"/>
                <w:sz w:val="48"/>
              </w:rPr>
            </w:pPr>
            <w:r w:rsidRPr="00E46B39">
              <w:rPr>
                <w:rFonts w:ascii="Twinkl" w:hAnsi="Twinkl"/>
                <w:sz w:val="48"/>
              </w:rPr>
              <w:t>van</w:t>
            </w:r>
          </w:p>
        </w:tc>
        <w:tc>
          <w:tcPr>
            <w:tcW w:w="2557" w:type="dxa"/>
          </w:tcPr>
          <w:p w:rsidR="0030543F" w:rsidRPr="00E46B39" w:rsidRDefault="0030543F" w:rsidP="00E46B39">
            <w:pPr>
              <w:jc w:val="center"/>
              <w:rPr>
                <w:rFonts w:ascii="Twinkl" w:hAnsi="Twinkl"/>
                <w:sz w:val="48"/>
              </w:rPr>
            </w:pPr>
            <w:r w:rsidRPr="00E46B39">
              <w:rPr>
                <w:rFonts w:ascii="Twinkl" w:hAnsi="Twinkl"/>
                <w:sz w:val="48"/>
              </w:rPr>
              <w:t>yell</w:t>
            </w:r>
          </w:p>
        </w:tc>
        <w:tc>
          <w:tcPr>
            <w:tcW w:w="2557" w:type="dxa"/>
          </w:tcPr>
          <w:p w:rsidR="0030543F" w:rsidRPr="00E46B39" w:rsidRDefault="0030543F" w:rsidP="00E46B39">
            <w:pPr>
              <w:jc w:val="center"/>
              <w:rPr>
                <w:rFonts w:ascii="Twinkl" w:hAnsi="Twinkl"/>
                <w:sz w:val="48"/>
              </w:rPr>
            </w:pPr>
            <w:r w:rsidRPr="00E46B39">
              <w:rPr>
                <w:rFonts w:ascii="Twinkl" w:hAnsi="Twinkl"/>
                <w:sz w:val="48"/>
              </w:rPr>
              <w:t>ship</w:t>
            </w:r>
          </w:p>
        </w:tc>
        <w:tc>
          <w:tcPr>
            <w:tcW w:w="2557" w:type="dxa"/>
          </w:tcPr>
          <w:p w:rsidR="0030543F" w:rsidRPr="00E46B39" w:rsidRDefault="0030543F" w:rsidP="00E46B39">
            <w:pPr>
              <w:jc w:val="center"/>
              <w:rPr>
                <w:rFonts w:ascii="Twinkl" w:hAnsi="Twinkl"/>
                <w:sz w:val="48"/>
              </w:rPr>
            </w:pPr>
            <w:r w:rsidRPr="00E46B39">
              <w:rPr>
                <w:rFonts w:ascii="Twinkl" w:hAnsi="Twinkl"/>
                <w:sz w:val="48"/>
              </w:rPr>
              <w:t>wait</w:t>
            </w:r>
          </w:p>
        </w:tc>
        <w:tc>
          <w:tcPr>
            <w:tcW w:w="2557" w:type="dxa"/>
          </w:tcPr>
          <w:p w:rsidR="0030543F" w:rsidRPr="00E46B39" w:rsidRDefault="0030543F" w:rsidP="00E46B39">
            <w:pPr>
              <w:jc w:val="center"/>
              <w:rPr>
                <w:rFonts w:ascii="Twinkl" w:hAnsi="Twinkl"/>
                <w:sz w:val="48"/>
              </w:rPr>
            </w:pPr>
            <w:r w:rsidRPr="00E46B39">
              <w:rPr>
                <w:rFonts w:ascii="Twinkl" w:hAnsi="Twinkl"/>
                <w:sz w:val="48"/>
              </w:rPr>
              <w:t>coat</w:t>
            </w:r>
          </w:p>
        </w:tc>
        <w:tc>
          <w:tcPr>
            <w:tcW w:w="2557" w:type="dxa"/>
          </w:tcPr>
          <w:p w:rsidR="0030543F" w:rsidRPr="00E46B39" w:rsidRDefault="0030543F" w:rsidP="00E46B39">
            <w:pPr>
              <w:jc w:val="center"/>
              <w:rPr>
                <w:rFonts w:ascii="Twinkl" w:hAnsi="Twinkl"/>
                <w:sz w:val="48"/>
              </w:rPr>
            </w:pPr>
            <w:r w:rsidRPr="00E46B39">
              <w:rPr>
                <w:rFonts w:ascii="Twinkl" w:hAnsi="Twinkl"/>
                <w:sz w:val="48"/>
              </w:rPr>
              <w:t>turn</w:t>
            </w:r>
          </w:p>
        </w:tc>
      </w:tr>
      <w:tr w:rsidR="0030543F" w:rsidTr="0030543F">
        <w:trPr>
          <w:trHeight w:val="883"/>
        </w:trPr>
        <w:tc>
          <w:tcPr>
            <w:tcW w:w="2557" w:type="dxa"/>
          </w:tcPr>
          <w:p w:rsidR="0030543F" w:rsidRPr="00E46B39" w:rsidRDefault="0030543F" w:rsidP="00E46B39">
            <w:pPr>
              <w:jc w:val="center"/>
              <w:rPr>
                <w:rFonts w:ascii="Twinkl" w:hAnsi="Twinkl"/>
                <w:sz w:val="48"/>
              </w:rPr>
            </w:pPr>
            <w:r w:rsidRPr="00E46B39">
              <w:rPr>
                <w:rFonts w:ascii="Twinkl" w:hAnsi="Twinkl"/>
                <w:sz w:val="48"/>
              </w:rPr>
              <w:t>jet</w:t>
            </w:r>
          </w:p>
        </w:tc>
        <w:tc>
          <w:tcPr>
            <w:tcW w:w="2557" w:type="dxa"/>
          </w:tcPr>
          <w:p w:rsidR="0030543F" w:rsidRPr="00E46B39" w:rsidRDefault="0030543F" w:rsidP="00E46B39">
            <w:pPr>
              <w:jc w:val="center"/>
              <w:rPr>
                <w:rFonts w:ascii="Twinkl" w:hAnsi="Twinkl"/>
                <w:sz w:val="48"/>
              </w:rPr>
            </w:pPr>
            <w:r w:rsidRPr="00E46B39">
              <w:rPr>
                <w:rFonts w:ascii="Twinkl" w:hAnsi="Twinkl"/>
                <w:sz w:val="48"/>
              </w:rPr>
              <w:t>zip</w:t>
            </w:r>
          </w:p>
        </w:tc>
        <w:tc>
          <w:tcPr>
            <w:tcW w:w="2557" w:type="dxa"/>
          </w:tcPr>
          <w:p w:rsidR="0030543F" w:rsidRPr="00E46B39" w:rsidRDefault="0030543F" w:rsidP="00E46B39">
            <w:pPr>
              <w:jc w:val="center"/>
              <w:rPr>
                <w:rFonts w:ascii="Twinkl" w:hAnsi="Twinkl"/>
                <w:sz w:val="48"/>
              </w:rPr>
            </w:pPr>
            <w:r w:rsidRPr="00E46B39">
              <w:rPr>
                <w:rFonts w:ascii="Twinkl" w:hAnsi="Twinkl"/>
                <w:sz w:val="48"/>
              </w:rPr>
              <w:t>chin</w:t>
            </w:r>
          </w:p>
        </w:tc>
        <w:tc>
          <w:tcPr>
            <w:tcW w:w="2557" w:type="dxa"/>
          </w:tcPr>
          <w:p w:rsidR="0030543F" w:rsidRPr="00E46B39" w:rsidRDefault="0030543F" w:rsidP="00E46B39">
            <w:pPr>
              <w:jc w:val="center"/>
              <w:rPr>
                <w:rFonts w:ascii="Twinkl" w:hAnsi="Twinkl"/>
                <w:sz w:val="48"/>
              </w:rPr>
            </w:pPr>
            <w:r w:rsidRPr="00E46B39">
              <w:rPr>
                <w:rFonts w:ascii="Twinkl" w:hAnsi="Twinkl"/>
                <w:sz w:val="48"/>
              </w:rPr>
              <w:t>tree</w:t>
            </w:r>
          </w:p>
        </w:tc>
        <w:tc>
          <w:tcPr>
            <w:tcW w:w="2557" w:type="dxa"/>
          </w:tcPr>
          <w:p w:rsidR="0030543F" w:rsidRPr="00E46B39" w:rsidRDefault="0030543F" w:rsidP="00E46B39">
            <w:pPr>
              <w:jc w:val="center"/>
              <w:rPr>
                <w:rFonts w:ascii="Twinkl" w:hAnsi="Twinkl"/>
                <w:sz w:val="48"/>
              </w:rPr>
            </w:pPr>
            <w:r w:rsidRPr="00E46B39">
              <w:rPr>
                <w:rFonts w:ascii="Twinkl" w:hAnsi="Twinkl"/>
                <w:sz w:val="48"/>
              </w:rPr>
              <w:t>park</w:t>
            </w:r>
          </w:p>
        </w:tc>
        <w:tc>
          <w:tcPr>
            <w:tcW w:w="2557" w:type="dxa"/>
          </w:tcPr>
          <w:p w:rsidR="0030543F" w:rsidRPr="00E46B39" w:rsidRDefault="0030543F" w:rsidP="00E46B39">
            <w:pPr>
              <w:jc w:val="center"/>
              <w:rPr>
                <w:rFonts w:ascii="Twinkl" w:hAnsi="Twinkl"/>
                <w:sz w:val="48"/>
              </w:rPr>
            </w:pPr>
            <w:r w:rsidRPr="00E46B39">
              <w:rPr>
                <w:rFonts w:ascii="Twinkl" w:hAnsi="Twinkl"/>
                <w:sz w:val="48"/>
              </w:rPr>
              <w:t>town</w:t>
            </w:r>
          </w:p>
        </w:tc>
      </w:tr>
      <w:tr w:rsidR="0030543F" w:rsidTr="0030543F">
        <w:trPr>
          <w:trHeight w:val="883"/>
        </w:trPr>
        <w:tc>
          <w:tcPr>
            <w:tcW w:w="2557" w:type="dxa"/>
          </w:tcPr>
          <w:p w:rsidR="0030543F" w:rsidRPr="00E46B39" w:rsidRDefault="0030543F" w:rsidP="00E46B39">
            <w:pPr>
              <w:jc w:val="center"/>
              <w:rPr>
                <w:rFonts w:ascii="Twinkl" w:hAnsi="Twinkl"/>
                <w:sz w:val="48"/>
              </w:rPr>
            </w:pPr>
            <w:r w:rsidRPr="00E46B39">
              <w:rPr>
                <w:rFonts w:ascii="Twinkl" w:hAnsi="Twinkl"/>
                <w:sz w:val="48"/>
              </w:rPr>
              <w:t>wind</w:t>
            </w:r>
          </w:p>
        </w:tc>
        <w:tc>
          <w:tcPr>
            <w:tcW w:w="2557" w:type="dxa"/>
          </w:tcPr>
          <w:p w:rsidR="0030543F" w:rsidRPr="00E46B39" w:rsidRDefault="0030543F" w:rsidP="00E46B39">
            <w:pPr>
              <w:jc w:val="center"/>
              <w:rPr>
                <w:rFonts w:ascii="Twinkl" w:hAnsi="Twinkl"/>
                <w:sz w:val="48"/>
              </w:rPr>
            </w:pPr>
            <w:r w:rsidRPr="00E46B39">
              <w:rPr>
                <w:rFonts w:ascii="Twinkl" w:hAnsi="Twinkl"/>
                <w:sz w:val="48"/>
              </w:rPr>
              <w:t>buzz</w:t>
            </w:r>
          </w:p>
        </w:tc>
        <w:tc>
          <w:tcPr>
            <w:tcW w:w="2557" w:type="dxa"/>
          </w:tcPr>
          <w:p w:rsidR="0030543F" w:rsidRPr="00E46B39" w:rsidRDefault="0030543F" w:rsidP="00E46B39">
            <w:pPr>
              <w:jc w:val="center"/>
              <w:rPr>
                <w:rFonts w:ascii="Twinkl" w:hAnsi="Twinkl"/>
                <w:sz w:val="48"/>
              </w:rPr>
            </w:pPr>
            <w:r w:rsidRPr="00E46B39">
              <w:rPr>
                <w:rFonts w:ascii="Twinkl" w:hAnsi="Twinkl"/>
                <w:sz w:val="48"/>
              </w:rPr>
              <w:t>this</w:t>
            </w:r>
          </w:p>
        </w:tc>
        <w:tc>
          <w:tcPr>
            <w:tcW w:w="2557" w:type="dxa"/>
          </w:tcPr>
          <w:p w:rsidR="0030543F" w:rsidRPr="00E46B39" w:rsidRDefault="0030543F" w:rsidP="00E46B39">
            <w:pPr>
              <w:jc w:val="center"/>
              <w:rPr>
                <w:rFonts w:ascii="Twinkl" w:hAnsi="Twinkl"/>
                <w:sz w:val="48"/>
              </w:rPr>
            </w:pPr>
            <w:r w:rsidRPr="00E46B39">
              <w:rPr>
                <w:rFonts w:ascii="Twinkl" w:hAnsi="Twinkl"/>
                <w:sz w:val="48"/>
              </w:rPr>
              <w:t>zoom</w:t>
            </w:r>
          </w:p>
        </w:tc>
        <w:tc>
          <w:tcPr>
            <w:tcW w:w="2557" w:type="dxa"/>
          </w:tcPr>
          <w:p w:rsidR="0030543F" w:rsidRPr="00E46B39" w:rsidRDefault="0030543F" w:rsidP="00E46B39">
            <w:pPr>
              <w:jc w:val="center"/>
              <w:rPr>
                <w:rFonts w:ascii="Twinkl" w:hAnsi="Twinkl"/>
                <w:sz w:val="48"/>
              </w:rPr>
            </w:pPr>
            <w:r w:rsidRPr="00E46B39">
              <w:rPr>
                <w:rFonts w:ascii="Twinkl" w:hAnsi="Twinkl"/>
                <w:sz w:val="48"/>
              </w:rPr>
              <w:t>fork</w:t>
            </w:r>
          </w:p>
        </w:tc>
        <w:tc>
          <w:tcPr>
            <w:tcW w:w="2557" w:type="dxa"/>
          </w:tcPr>
          <w:p w:rsidR="0030543F" w:rsidRPr="00E46B39" w:rsidRDefault="0030543F" w:rsidP="00E46B39">
            <w:pPr>
              <w:jc w:val="center"/>
              <w:rPr>
                <w:rFonts w:ascii="Twinkl" w:hAnsi="Twinkl"/>
                <w:sz w:val="48"/>
              </w:rPr>
            </w:pPr>
            <w:r w:rsidRPr="00E46B39">
              <w:rPr>
                <w:rFonts w:ascii="Twinkl" w:hAnsi="Twinkl"/>
                <w:sz w:val="48"/>
              </w:rPr>
              <w:t>coin</w:t>
            </w:r>
          </w:p>
        </w:tc>
      </w:tr>
      <w:tr w:rsidR="0030543F" w:rsidTr="0030543F">
        <w:trPr>
          <w:trHeight w:val="883"/>
        </w:trPr>
        <w:tc>
          <w:tcPr>
            <w:tcW w:w="2557" w:type="dxa"/>
          </w:tcPr>
          <w:p w:rsidR="0030543F" w:rsidRPr="00E46B39" w:rsidRDefault="0030543F" w:rsidP="00E46B39">
            <w:pPr>
              <w:jc w:val="center"/>
              <w:rPr>
                <w:rFonts w:ascii="Twinkl" w:hAnsi="Twinkl"/>
                <w:sz w:val="48"/>
              </w:rPr>
            </w:pPr>
            <w:r w:rsidRPr="00E46B39">
              <w:rPr>
                <w:rFonts w:ascii="Twinkl" w:hAnsi="Twinkl"/>
                <w:sz w:val="48"/>
              </w:rPr>
              <w:t>fox</w:t>
            </w:r>
          </w:p>
        </w:tc>
        <w:tc>
          <w:tcPr>
            <w:tcW w:w="2557" w:type="dxa"/>
          </w:tcPr>
          <w:p w:rsidR="0030543F" w:rsidRPr="00E46B39" w:rsidRDefault="0030543F" w:rsidP="00E46B39">
            <w:pPr>
              <w:jc w:val="center"/>
              <w:rPr>
                <w:rFonts w:ascii="Twinkl" w:hAnsi="Twinkl"/>
                <w:sz w:val="48"/>
              </w:rPr>
            </w:pPr>
            <w:r w:rsidRPr="00E46B39">
              <w:rPr>
                <w:rFonts w:ascii="Twinkl" w:hAnsi="Twinkl"/>
                <w:sz w:val="48"/>
              </w:rPr>
              <w:t>quit</w:t>
            </w:r>
          </w:p>
        </w:tc>
        <w:tc>
          <w:tcPr>
            <w:tcW w:w="2557" w:type="dxa"/>
          </w:tcPr>
          <w:p w:rsidR="0030543F" w:rsidRPr="00E46B39" w:rsidRDefault="0030543F" w:rsidP="00E46B39">
            <w:pPr>
              <w:jc w:val="center"/>
              <w:rPr>
                <w:rFonts w:ascii="Twinkl" w:hAnsi="Twinkl"/>
                <w:sz w:val="48"/>
              </w:rPr>
            </w:pPr>
            <w:r w:rsidRPr="00E46B39">
              <w:rPr>
                <w:rFonts w:ascii="Twinkl" w:hAnsi="Twinkl"/>
                <w:sz w:val="48"/>
              </w:rPr>
              <w:t>long</w:t>
            </w:r>
          </w:p>
        </w:tc>
        <w:tc>
          <w:tcPr>
            <w:tcW w:w="2557" w:type="dxa"/>
          </w:tcPr>
          <w:p w:rsidR="0030543F" w:rsidRPr="00E46B39" w:rsidRDefault="0030543F" w:rsidP="00E46B39">
            <w:pPr>
              <w:jc w:val="center"/>
              <w:rPr>
                <w:rFonts w:ascii="Twinkl" w:hAnsi="Twinkl"/>
                <w:sz w:val="48"/>
              </w:rPr>
            </w:pPr>
            <w:r w:rsidRPr="00E46B39">
              <w:rPr>
                <w:rFonts w:ascii="Twinkl" w:hAnsi="Twinkl"/>
                <w:sz w:val="48"/>
              </w:rPr>
              <w:t>book</w:t>
            </w:r>
          </w:p>
        </w:tc>
        <w:tc>
          <w:tcPr>
            <w:tcW w:w="2557" w:type="dxa"/>
          </w:tcPr>
          <w:p w:rsidR="0030543F" w:rsidRPr="00E46B39" w:rsidRDefault="0030543F" w:rsidP="00E46B39">
            <w:pPr>
              <w:jc w:val="center"/>
              <w:rPr>
                <w:rFonts w:ascii="Twinkl" w:hAnsi="Twinkl"/>
                <w:sz w:val="48"/>
              </w:rPr>
            </w:pPr>
            <w:r w:rsidRPr="00E46B39">
              <w:rPr>
                <w:rFonts w:ascii="Twinkl" w:hAnsi="Twinkl"/>
                <w:sz w:val="48"/>
              </w:rPr>
              <w:t>light</w:t>
            </w:r>
          </w:p>
        </w:tc>
        <w:tc>
          <w:tcPr>
            <w:tcW w:w="2557" w:type="dxa"/>
          </w:tcPr>
          <w:p w:rsidR="0030543F" w:rsidRPr="00E46B39" w:rsidRDefault="0030543F" w:rsidP="00E46B39">
            <w:pPr>
              <w:jc w:val="center"/>
              <w:rPr>
                <w:rFonts w:ascii="Twinkl" w:hAnsi="Twinkl"/>
                <w:sz w:val="48"/>
              </w:rPr>
            </w:pPr>
            <w:r w:rsidRPr="00E46B39">
              <w:rPr>
                <w:rFonts w:ascii="Twinkl" w:hAnsi="Twinkl"/>
                <w:sz w:val="48"/>
              </w:rPr>
              <w:t>hear</w:t>
            </w:r>
          </w:p>
        </w:tc>
      </w:tr>
      <w:tr w:rsidR="0030543F" w:rsidTr="0030543F">
        <w:trPr>
          <w:trHeight w:val="851"/>
        </w:trPr>
        <w:tc>
          <w:tcPr>
            <w:tcW w:w="2557" w:type="dxa"/>
          </w:tcPr>
          <w:p w:rsidR="0030543F" w:rsidRPr="00E46B39" w:rsidRDefault="00E46B39" w:rsidP="00E46B39">
            <w:pPr>
              <w:jc w:val="center"/>
              <w:rPr>
                <w:rFonts w:ascii="Twinkl" w:hAnsi="Twinkl"/>
                <w:sz w:val="48"/>
              </w:rPr>
            </w:pPr>
            <w:r w:rsidRPr="00E46B39">
              <w:rPr>
                <w:rFonts w:ascii="Twinkl" w:hAnsi="Twinkl"/>
                <w:sz w:val="48"/>
              </w:rPr>
              <w:t>the</w:t>
            </w:r>
          </w:p>
        </w:tc>
        <w:tc>
          <w:tcPr>
            <w:tcW w:w="2557" w:type="dxa"/>
          </w:tcPr>
          <w:p w:rsidR="0030543F" w:rsidRPr="00E46B39" w:rsidRDefault="00E46B39" w:rsidP="00E46B39">
            <w:pPr>
              <w:jc w:val="center"/>
              <w:rPr>
                <w:rFonts w:ascii="Twinkl" w:hAnsi="Twinkl"/>
                <w:sz w:val="48"/>
              </w:rPr>
            </w:pPr>
            <w:r w:rsidRPr="00E46B39">
              <w:rPr>
                <w:rFonts w:ascii="Twinkl" w:hAnsi="Twinkl"/>
                <w:sz w:val="48"/>
              </w:rPr>
              <w:t>back</w:t>
            </w:r>
          </w:p>
        </w:tc>
        <w:tc>
          <w:tcPr>
            <w:tcW w:w="2557" w:type="dxa"/>
          </w:tcPr>
          <w:p w:rsidR="0030543F" w:rsidRPr="00E46B39" w:rsidRDefault="00E46B39" w:rsidP="00E46B39">
            <w:pPr>
              <w:jc w:val="center"/>
              <w:rPr>
                <w:rFonts w:ascii="Twinkl" w:hAnsi="Twinkl"/>
                <w:sz w:val="48"/>
              </w:rPr>
            </w:pPr>
            <w:r w:rsidRPr="00E46B39">
              <w:rPr>
                <w:rFonts w:ascii="Twinkl" w:hAnsi="Twinkl"/>
                <w:sz w:val="48"/>
              </w:rPr>
              <w:t>we</w:t>
            </w:r>
          </w:p>
        </w:tc>
        <w:tc>
          <w:tcPr>
            <w:tcW w:w="2557" w:type="dxa"/>
          </w:tcPr>
          <w:p w:rsidR="0030543F" w:rsidRPr="00E46B39" w:rsidRDefault="00E46B39" w:rsidP="00E46B39">
            <w:pPr>
              <w:jc w:val="center"/>
              <w:rPr>
                <w:rFonts w:ascii="Twinkl" w:hAnsi="Twinkl"/>
                <w:sz w:val="48"/>
              </w:rPr>
            </w:pPr>
            <w:r w:rsidRPr="00E46B39">
              <w:rPr>
                <w:rFonts w:ascii="Twinkl" w:hAnsi="Twinkl"/>
                <w:sz w:val="48"/>
              </w:rPr>
              <w:t>are</w:t>
            </w:r>
          </w:p>
        </w:tc>
        <w:tc>
          <w:tcPr>
            <w:tcW w:w="2557" w:type="dxa"/>
          </w:tcPr>
          <w:p w:rsidR="0030543F" w:rsidRPr="00E46B39" w:rsidRDefault="00E46B39" w:rsidP="00E46B39">
            <w:pPr>
              <w:jc w:val="center"/>
              <w:rPr>
                <w:rFonts w:ascii="Twinkl" w:hAnsi="Twinkl"/>
                <w:sz w:val="48"/>
              </w:rPr>
            </w:pPr>
            <w:r w:rsidRPr="00E46B39">
              <w:rPr>
                <w:rFonts w:ascii="Twinkl" w:hAnsi="Twinkl"/>
                <w:sz w:val="48"/>
              </w:rPr>
              <w:t>see</w:t>
            </w:r>
          </w:p>
        </w:tc>
        <w:tc>
          <w:tcPr>
            <w:tcW w:w="2557" w:type="dxa"/>
          </w:tcPr>
          <w:p w:rsidR="0030543F" w:rsidRPr="00E46B39" w:rsidRDefault="00E46B39" w:rsidP="00E46B39">
            <w:pPr>
              <w:jc w:val="center"/>
              <w:rPr>
                <w:rFonts w:ascii="Twinkl" w:hAnsi="Twinkl"/>
                <w:sz w:val="48"/>
              </w:rPr>
            </w:pPr>
            <w:r w:rsidRPr="00E46B39">
              <w:rPr>
                <w:rFonts w:ascii="Twinkl" w:hAnsi="Twinkl"/>
                <w:sz w:val="48"/>
              </w:rPr>
              <w:t>my</w:t>
            </w:r>
          </w:p>
        </w:tc>
      </w:tr>
      <w:tr w:rsidR="0030543F" w:rsidTr="0030543F">
        <w:trPr>
          <w:trHeight w:val="851"/>
        </w:trPr>
        <w:tc>
          <w:tcPr>
            <w:tcW w:w="2557" w:type="dxa"/>
          </w:tcPr>
          <w:p w:rsidR="0030543F" w:rsidRPr="00E46B39" w:rsidRDefault="00E46B39" w:rsidP="00E46B39">
            <w:pPr>
              <w:jc w:val="center"/>
              <w:rPr>
                <w:rFonts w:ascii="Twinkl" w:hAnsi="Twinkl"/>
                <w:sz w:val="48"/>
              </w:rPr>
            </w:pPr>
            <w:r w:rsidRPr="00E46B39">
              <w:rPr>
                <w:rFonts w:ascii="Twinkl" w:hAnsi="Twinkl"/>
                <w:sz w:val="48"/>
              </w:rPr>
              <w:t>and</w:t>
            </w:r>
          </w:p>
        </w:tc>
        <w:tc>
          <w:tcPr>
            <w:tcW w:w="2557" w:type="dxa"/>
          </w:tcPr>
          <w:p w:rsidR="0030543F" w:rsidRPr="00E46B39" w:rsidRDefault="00E46B39" w:rsidP="00E46B39">
            <w:pPr>
              <w:jc w:val="center"/>
              <w:rPr>
                <w:rFonts w:ascii="Twinkl" w:hAnsi="Twinkl"/>
                <w:sz w:val="48"/>
              </w:rPr>
            </w:pPr>
            <w:r w:rsidRPr="00E46B39">
              <w:rPr>
                <w:rFonts w:ascii="Twinkl" w:hAnsi="Twinkl"/>
                <w:sz w:val="48"/>
              </w:rPr>
              <w:t>can</w:t>
            </w:r>
          </w:p>
        </w:tc>
        <w:tc>
          <w:tcPr>
            <w:tcW w:w="2557" w:type="dxa"/>
          </w:tcPr>
          <w:p w:rsidR="0030543F" w:rsidRPr="00E46B39" w:rsidRDefault="00E46B39" w:rsidP="00E46B39">
            <w:pPr>
              <w:jc w:val="center"/>
              <w:rPr>
                <w:rFonts w:ascii="Twinkl" w:hAnsi="Twinkl"/>
                <w:sz w:val="48"/>
              </w:rPr>
            </w:pPr>
            <w:r w:rsidRPr="00E46B39">
              <w:rPr>
                <w:rFonts w:ascii="Twinkl" w:hAnsi="Twinkl"/>
                <w:sz w:val="48"/>
              </w:rPr>
              <w:t>she</w:t>
            </w:r>
          </w:p>
        </w:tc>
        <w:tc>
          <w:tcPr>
            <w:tcW w:w="2557" w:type="dxa"/>
          </w:tcPr>
          <w:p w:rsidR="0030543F" w:rsidRPr="00E46B39" w:rsidRDefault="00E46B39" w:rsidP="00E46B39">
            <w:pPr>
              <w:jc w:val="center"/>
              <w:rPr>
                <w:rFonts w:ascii="Twinkl" w:hAnsi="Twinkl"/>
                <w:sz w:val="48"/>
              </w:rPr>
            </w:pPr>
            <w:r w:rsidRPr="00E46B39">
              <w:rPr>
                <w:rFonts w:ascii="Twinkl" w:hAnsi="Twinkl"/>
                <w:sz w:val="48"/>
              </w:rPr>
              <w:t>had</w:t>
            </w:r>
          </w:p>
        </w:tc>
        <w:tc>
          <w:tcPr>
            <w:tcW w:w="2557" w:type="dxa"/>
          </w:tcPr>
          <w:p w:rsidR="0030543F" w:rsidRPr="00E46B39" w:rsidRDefault="00E46B39" w:rsidP="00E46B39">
            <w:pPr>
              <w:jc w:val="center"/>
              <w:rPr>
                <w:rFonts w:ascii="Twinkl" w:hAnsi="Twinkl"/>
                <w:sz w:val="48"/>
              </w:rPr>
            </w:pPr>
            <w:r w:rsidRPr="00E46B39">
              <w:rPr>
                <w:rFonts w:ascii="Twinkl" w:hAnsi="Twinkl"/>
                <w:sz w:val="48"/>
              </w:rPr>
              <w:t>was</w:t>
            </w:r>
          </w:p>
        </w:tc>
        <w:tc>
          <w:tcPr>
            <w:tcW w:w="2557" w:type="dxa"/>
          </w:tcPr>
          <w:p w:rsidR="0030543F" w:rsidRPr="00E46B39" w:rsidRDefault="00E46B39" w:rsidP="00E46B39">
            <w:pPr>
              <w:jc w:val="center"/>
              <w:rPr>
                <w:rFonts w:ascii="Twinkl" w:hAnsi="Twinkl"/>
                <w:sz w:val="48"/>
              </w:rPr>
            </w:pPr>
            <w:r w:rsidRPr="00E46B39">
              <w:rPr>
                <w:rFonts w:ascii="Twinkl" w:hAnsi="Twinkl"/>
                <w:sz w:val="48"/>
              </w:rPr>
              <w:t>for</w:t>
            </w:r>
          </w:p>
        </w:tc>
      </w:tr>
    </w:tbl>
    <w:p w:rsidR="0065665B" w:rsidRDefault="0030543F">
      <w:r>
        <w:rPr>
          <w:noProof/>
          <w:lang w:eastAsia="en-GB"/>
        </w:rPr>
        <mc:AlternateContent>
          <mc:Choice Requires="wps">
            <w:drawing>
              <wp:anchor distT="0" distB="0" distL="114300" distR="114300" simplePos="0" relativeHeight="251659264" behindDoc="0" locked="0" layoutInCell="1" allowOverlap="1" wp14:anchorId="0399B4CA" wp14:editId="3AB96002">
                <wp:simplePos x="0" y="0"/>
                <wp:positionH relativeFrom="margin">
                  <wp:posOffset>-464024</wp:posOffset>
                </wp:positionH>
                <wp:positionV relativeFrom="paragraph">
                  <wp:posOffset>-696036</wp:posOffset>
                </wp:positionV>
                <wp:extent cx="9763125" cy="2101755"/>
                <wp:effectExtent l="0" t="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2101755"/>
                        </a:xfrm>
                        <a:prstGeom prst="rect">
                          <a:avLst/>
                        </a:prstGeom>
                        <a:solidFill>
                          <a:srgbClr val="FFFFFF"/>
                        </a:solidFill>
                        <a:ln w="9525">
                          <a:solidFill>
                            <a:srgbClr val="000000"/>
                          </a:solidFill>
                          <a:miter lim="800000"/>
                          <a:headEnd/>
                          <a:tailEnd/>
                        </a:ln>
                      </wps:spPr>
                      <wps:txbx>
                        <w:txbxContent>
                          <w:p w:rsidR="0030543F" w:rsidRPr="00B971D6" w:rsidRDefault="0030543F" w:rsidP="0030543F">
                            <w:pPr>
                              <w:rPr>
                                <w:rFonts w:ascii="Twinkl" w:hAnsi="Twinkl"/>
                                <w:sz w:val="24"/>
                              </w:rPr>
                            </w:pPr>
                            <w:r w:rsidRPr="00B971D6">
                              <w:rPr>
                                <w:rFonts w:ascii="Twinkl" w:hAnsi="Twinkl"/>
                                <w:sz w:val="24"/>
                              </w:rPr>
                              <w:t>Dear Parents,</w:t>
                            </w:r>
                          </w:p>
                          <w:p w:rsidR="0030543F" w:rsidRPr="00B971D6" w:rsidRDefault="00B971D6" w:rsidP="0030543F">
                            <w:pPr>
                              <w:rPr>
                                <w:rFonts w:ascii="Twinkl" w:hAnsi="Twinkl"/>
                                <w:sz w:val="24"/>
                              </w:rPr>
                            </w:pPr>
                            <w:r w:rsidRPr="00B971D6">
                              <w:rPr>
                                <w:rFonts w:ascii="Twinkl" w:hAnsi="Twinkl"/>
                                <w:sz w:val="24"/>
                              </w:rPr>
                              <w:t>Here is a list of spellings we</w:t>
                            </w:r>
                            <w:r w:rsidR="0030543F" w:rsidRPr="00B971D6">
                              <w:rPr>
                                <w:rFonts w:ascii="Twinkl" w:hAnsi="Twinkl"/>
                                <w:sz w:val="24"/>
                              </w:rPr>
                              <w:t xml:space="preserve"> will be working on with your child</w:t>
                            </w:r>
                            <w:r w:rsidR="0030543F" w:rsidRPr="00B971D6">
                              <w:rPr>
                                <w:rFonts w:ascii="Twinkl" w:hAnsi="Twinkl"/>
                                <w:sz w:val="24"/>
                              </w:rPr>
                              <w:t xml:space="preserve"> for this half term</w:t>
                            </w:r>
                            <w:r w:rsidR="0030543F" w:rsidRPr="00B971D6">
                              <w:rPr>
                                <w:rFonts w:ascii="Twinkl" w:hAnsi="Twinkl"/>
                                <w:sz w:val="24"/>
                              </w:rPr>
                              <w:t>.</w:t>
                            </w:r>
                            <w:r w:rsidRPr="00B971D6">
                              <w:rPr>
                                <w:rFonts w:ascii="Twinkl" w:hAnsi="Twinkl"/>
                                <w:sz w:val="24"/>
                              </w:rPr>
                              <w:t xml:space="preserve"> These are based on the phonics your child will be learning. We will be doing a spelling test every Friday.</w:t>
                            </w:r>
                            <w:r w:rsidR="0030543F" w:rsidRPr="00B971D6">
                              <w:rPr>
                                <w:rFonts w:ascii="Twinkl" w:hAnsi="Twinkl"/>
                                <w:sz w:val="24"/>
                              </w:rPr>
                              <w:t xml:space="preserve"> Please practise them at home whenever you can but make it fun! </w:t>
                            </w:r>
                          </w:p>
                          <w:p w:rsidR="0030543F" w:rsidRPr="00B971D6" w:rsidRDefault="0030543F" w:rsidP="0030543F">
                            <w:pPr>
                              <w:rPr>
                                <w:rFonts w:ascii="Twinkl" w:hAnsi="Twinkl"/>
                                <w:sz w:val="24"/>
                              </w:rPr>
                            </w:pPr>
                            <w:r w:rsidRPr="00B971D6">
                              <w:rPr>
                                <w:rFonts w:ascii="Twinkl" w:hAnsi="Twinkl"/>
                                <w:sz w:val="24"/>
                              </w:rPr>
                              <w:t>Instead of pencil and paper you could try writing them in paint, flour etc. You could try to spot them in books or when out and about in the environment. All the practise we can give will help children</w:t>
                            </w:r>
                            <w:r w:rsidR="00B971D6" w:rsidRPr="00B971D6">
                              <w:rPr>
                                <w:rFonts w:ascii="Twinkl" w:hAnsi="Twinkl"/>
                                <w:sz w:val="24"/>
                              </w:rPr>
                              <w:t xml:space="preserve"> to read and spell these words.</w:t>
                            </w:r>
                          </w:p>
                          <w:p w:rsidR="0030543F" w:rsidRPr="00B971D6" w:rsidRDefault="0030543F" w:rsidP="0030543F">
                            <w:pPr>
                              <w:rPr>
                                <w:rFonts w:ascii="Twinkl" w:hAnsi="Twinkl"/>
                                <w:sz w:val="24"/>
                              </w:rPr>
                            </w:pPr>
                            <w:r w:rsidRPr="00B971D6">
                              <w:rPr>
                                <w:rFonts w:ascii="Twinkl" w:hAnsi="Twinkl"/>
                                <w:sz w:val="24"/>
                              </w:rPr>
                              <w:t xml:space="preserve">Thank you for your support. </w:t>
                            </w:r>
                          </w:p>
                          <w:p w:rsidR="0030543F" w:rsidRPr="00B971D6" w:rsidRDefault="0030543F" w:rsidP="0030543F">
                            <w:pPr>
                              <w:rPr>
                                <w:rFonts w:ascii="Twinkl" w:hAnsi="Twinkl"/>
                                <w:sz w:val="24"/>
                              </w:rPr>
                            </w:pPr>
                            <w:r w:rsidRPr="00B971D6">
                              <w:rPr>
                                <w:rFonts w:ascii="Twinkl" w:hAnsi="Twinkl"/>
                                <w:sz w:val="24"/>
                              </w:rPr>
                              <w:t>Miss Burgess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9B4CA" id="_x0000_t202" coordsize="21600,21600" o:spt="202" path="m,l,21600r21600,l21600,xe">
                <v:stroke joinstyle="miter"/>
                <v:path gradientshapeok="t" o:connecttype="rect"/>
              </v:shapetype>
              <v:shape id="Text Box 2" o:spid="_x0000_s1026" type="#_x0000_t202" style="position:absolute;margin-left:-36.55pt;margin-top:-54.8pt;width:768.75pt;height:1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">
                <v:textbox>
                  <w:txbxContent>
                    <w:p w:rsidR="0030543F" w:rsidRPr="00B971D6" w:rsidRDefault="0030543F" w:rsidP="0030543F">
                      <w:pPr>
                        <w:rPr>
                          <w:rFonts w:ascii="Twinkl" w:hAnsi="Twinkl"/>
                          <w:sz w:val="24"/>
                        </w:rPr>
                      </w:pPr>
                      <w:r w:rsidRPr="00B971D6">
                        <w:rPr>
                          <w:rFonts w:ascii="Twinkl" w:hAnsi="Twinkl"/>
                          <w:sz w:val="24"/>
                        </w:rPr>
                        <w:t>Dear Parents,</w:t>
                      </w:r>
                    </w:p>
                    <w:p w:rsidR="0030543F" w:rsidRPr="00B971D6" w:rsidRDefault="00B971D6" w:rsidP="0030543F">
                      <w:pPr>
                        <w:rPr>
                          <w:rFonts w:ascii="Twinkl" w:hAnsi="Twinkl"/>
                          <w:sz w:val="24"/>
                        </w:rPr>
                      </w:pPr>
                      <w:r w:rsidRPr="00B971D6">
                        <w:rPr>
                          <w:rFonts w:ascii="Twinkl" w:hAnsi="Twinkl"/>
                          <w:sz w:val="24"/>
                        </w:rPr>
                        <w:t>Here is a list of spellings we</w:t>
                      </w:r>
                      <w:r w:rsidR="0030543F" w:rsidRPr="00B971D6">
                        <w:rPr>
                          <w:rFonts w:ascii="Twinkl" w:hAnsi="Twinkl"/>
                          <w:sz w:val="24"/>
                        </w:rPr>
                        <w:t xml:space="preserve"> will be working on with your child</w:t>
                      </w:r>
                      <w:r w:rsidR="0030543F" w:rsidRPr="00B971D6">
                        <w:rPr>
                          <w:rFonts w:ascii="Twinkl" w:hAnsi="Twinkl"/>
                          <w:sz w:val="24"/>
                        </w:rPr>
                        <w:t xml:space="preserve"> for this half term</w:t>
                      </w:r>
                      <w:r w:rsidR="0030543F" w:rsidRPr="00B971D6">
                        <w:rPr>
                          <w:rFonts w:ascii="Twinkl" w:hAnsi="Twinkl"/>
                          <w:sz w:val="24"/>
                        </w:rPr>
                        <w:t>.</w:t>
                      </w:r>
                      <w:r w:rsidRPr="00B971D6">
                        <w:rPr>
                          <w:rFonts w:ascii="Twinkl" w:hAnsi="Twinkl"/>
                          <w:sz w:val="24"/>
                        </w:rPr>
                        <w:t xml:space="preserve"> These are based on the phonics your child will be learning. We will be doing a spelling test every Friday.</w:t>
                      </w:r>
                      <w:r w:rsidR="0030543F" w:rsidRPr="00B971D6">
                        <w:rPr>
                          <w:rFonts w:ascii="Twinkl" w:hAnsi="Twinkl"/>
                          <w:sz w:val="24"/>
                        </w:rPr>
                        <w:t xml:space="preserve"> Please practise them at home whenever you can but make it fun! </w:t>
                      </w:r>
                    </w:p>
                    <w:p w:rsidR="0030543F" w:rsidRPr="00B971D6" w:rsidRDefault="0030543F" w:rsidP="0030543F">
                      <w:pPr>
                        <w:rPr>
                          <w:rFonts w:ascii="Twinkl" w:hAnsi="Twinkl"/>
                          <w:sz w:val="24"/>
                        </w:rPr>
                      </w:pPr>
                      <w:r w:rsidRPr="00B971D6">
                        <w:rPr>
                          <w:rFonts w:ascii="Twinkl" w:hAnsi="Twinkl"/>
                          <w:sz w:val="24"/>
                        </w:rPr>
                        <w:t>Instead of pencil and paper you could try writing them in paint, flour etc. You could try to spot them in books or when out and about in the environment. All the practise we can give will help children</w:t>
                      </w:r>
                      <w:r w:rsidR="00B971D6" w:rsidRPr="00B971D6">
                        <w:rPr>
                          <w:rFonts w:ascii="Twinkl" w:hAnsi="Twinkl"/>
                          <w:sz w:val="24"/>
                        </w:rPr>
                        <w:t xml:space="preserve"> to read and spell these words.</w:t>
                      </w:r>
                    </w:p>
                    <w:p w:rsidR="0030543F" w:rsidRPr="00B971D6" w:rsidRDefault="0030543F" w:rsidP="0030543F">
                      <w:pPr>
                        <w:rPr>
                          <w:rFonts w:ascii="Twinkl" w:hAnsi="Twinkl"/>
                          <w:sz w:val="24"/>
                        </w:rPr>
                      </w:pPr>
                      <w:r w:rsidRPr="00B971D6">
                        <w:rPr>
                          <w:rFonts w:ascii="Twinkl" w:hAnsi="Twinkl"/>
                          <w:sz w:val="24"/>
                        </w:rPr>
                        <w:t xml:space="preserve">Thank you for your support. </w:t>
                      </w:r>
                    </w:p>
                    <w:p w:rsidR="0030543F" w:rsidRPr="00B971D6" w:rsidRDefault="0030543F" w:rsidP="0030543F">
                      <w:pPr>
                        <w:rPr>
                          <w:rFonts w:ascii="Twinkl" w:hAnsi="Twinkl"/>
                          <w:sz w:val="24"/>
                        </w:rPr>
                      </w:pPr>
                      <w:r w:rsidRPr="00B971D6">
                        <w:rPr>
                          <w:rFonts w:ascii="Twinkl" w:hAnsi="Twinkl"/>
                          <w:sz w:val="24"/>
                        </w:rPr>
                        <w:t>Miss Burgess</w:t>
                      </w:r>
                      <w:bookmarkStart w:id="1" w:name="_GoBack"/>
                      <w:bookmarkEnd w:id="1"/>
                    </w:p>
                  </w:txbxContent>
                </v:textbox>
                <w10:wrap anchorx="margin"/>
              </v:shape>
            </w:pict>
          </mc:Fallback>
        </mc:AlternateContent>
      </w:r>
    </w:p>
    <w:sectPr w:rsidR="0065665B" w:rsidSect="0030543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3F"/>
    <w:rsid w:val="0030543F"/>
    <w:rsid w:val="0065665B"/>
    <w:rsid w:val="00B971D6"/>
    <w:rsid w:val="00E4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96CC"/>
  <w15:chartTrackingRefBased/>
  <w15:docId w15:val="{E35D81A6-E196-4C44-ADF8-A727E233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Burgess</dc:creator>
  <cp:keywords/>
  <dc:description/>
  <cp:lastModifiedBy>Rachel Burgess</cp:lastModifiedBy>
  <cp:revision>1</cp:revision>
  <cp:lastPrinted>2020-09-13T14:24:00Z</cp:lastPrinted>
  <dcterms:created xsi:type="dcterms:W3CDTF">2020-09-13T13:54:00Z</dcterms:created>
  <dcterms:modified xsi:type="dcterms:W3CDTF">2020-09-13T14:24:00Z</dcterms:modified>
</cp:coreProperties>
</file>